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977ED" w14:textId="257AAD62" w:rsidR="00FC5B11" w:rsidRDefault="00F228D4">
      <w:pPr>
        <w:rPr>
          <w:b/>
          <w:sz w:val="24"/>
          <w:szCs w:val="24"/>
        </w:rPr>
      </w:pPr>
      <w:r w:rsidRPr="00327B0C">
        <w:rPr>
          <w:b/>
          <w:sz w:val="24"/>
          <w:szCs w:val="24"/>
        </w:rPr>
        <w:t>Q</w:t>
      </w:r>
      <w:r w:rsidR="00FC5B11">
        <w:rPr>
          <w:b/>
          <w:sz w:val="24"/>
          <w:szCs w:val="24"/>
        </w:rPr>
        <w:t xml:space="preserve">uaker </w:t>
      </w:r>
      <w:r w:rsidRPr="00327B0C">
        <w:rPr>
          <w:b/>
          <w:sz w:val="24"/>
          <w:szCs w:val="24"/>
        </w:rPr>
        <w:t>L</w:t>
      </w:r>
      <w:r w:rsidR="00FC5B11">
        <w:rPr>
          <w:b/>
          <w:sz w:val="24"/>
          <w:szCs w:val="24"/>
        </w:rPr>
        <w:t xml:space="preserve">ife </w:t>
      </w:r>
      <w:r w:rsidRPr="00327B0C">
        <w:rPr>
          <w:b/>
          <w:sz w:val="24"/>
          <w:szCs w:val="24"/>
        </w:rPr>
        <w:t>R</w:t>
      </w:r>
      <w:r w:rsidR="00FC5B11">
        <w:rPr>
          <w:b/>
          <w:sz w:val="24"/>
          <w:szCs w:val="24"/>
        </w:rPr>
        <w:t>epresentative</w:t>
      </w:r>
      <w:bookmarkStart w:id="0" w:name="_GoBack"/>
      <w:bookmarkEnd w:id="0"/>
      <w:r w:rsidR="00FC5B11">
        <w:rPr>
          <w:b/>
          <w:sz w:val="24"/>
          <w:szCs w:val="24"/>
        </w:rPr>
        <w:t xml:space="preserve"> </w:t>
      </w:r>
      <w:r w:rsidRPr="00327B0C">
        <w:rPr>
          <w:b/>
          <w:sz w:val="24"/>
          <w:szCs w:val="24"/>
        </w:rPr>
        <w:t>C</w:t>
      </w:r>
      <w:r w:rsidR="00FC5B11">
        <w:rPr>
          <w:b/>
          <w:sz w:val="24"/>
          <w:szCs w:val="24"/>
        </w:rPr>
        <w:t>ouncil</w:t>
      </w:r>
    </w:p>
    <w:p w14:paraId="23A79F03" w14:textId="4A806257" w:rsidR="006C785D" w:rsidRPr="00327B0C" w:rsidRDefault="00F228D4">
      <w:pPr>
        <w:rPr>
          <w:b/>
          <w:sz w:val="24"/>
          <w:szCs w:val="24"/>
        </w:rPr>
      </w:pPr>
      <w:r w:rsidRPr="00327B0C">
        <w:rPr>
          <w:b/>
          <w:sz w:val="24"/>
          <w:szCs w:val="24"/>
        </w:rPr>
        <w:t>Mental Health 11-1</w:t>
      </w:r>
      <w:r w:rsidR="006C785D" w:rsidRPr="00327B0C">
        <w:rPr>
          <w:b/>
          <w:sz w:val="24"/>
          <w:szCs w:val="24"/>
        </w:rPr>
        <w:t>3 October</w:t>
      </w:r>
      <w:r w:rsidRPr="00327B0C">
        <w:rPr>
          <w:b/>
          <w:sz w:val="24"/>
          <w:szCs w:val="24"/>
        </w:rPr>
        <w:t xml:space="preserve"> 2019, Woodbrooke</w:t>
      </w:r>
    </w:p>
    <w:p w14:paraId="708BF9D3" w14:textId="77777777" w:rsidR="00F228D4" w:rsidRDefault="00F228D4"/>
    <w:p w14:paraId="44FBF549" w14:textId="77777777" w:rsidR="00F228D4" w:rsidRPr="00327B0C" w:rsidRDefault="00F228D4">
      <w:pPr>
        <w:rPr>
          <w:i/>
        </w:rPr>
      </w:pPr>
      <w:r w:rsidRPr="00327B0C">
        <w:rPr>
          <w:i/>
        </w:rPr>
        <w:t>‘Building Inclusive Quaker Communities- Mental Health’</w:t>
      </w:r>
    </w:p>
    <w:p w14:paraId="10FDBF13" w14:textId="77777777" w:rsidR="00F228D4" w:rsidRDefault="00F228D4"/>
    <w:p w14:paraId="7197EF4D" w14:textId="77777777" w:rsidR="0075766A" w:rsidRDefault="002A1407">
      <w:r>
        <w:t xml:space="preserve">The QLRC 2019 conference opened on </w:t>
      </w:r>
      <w:r w:rsidR="00F228D4">
        <w:t>Saturday</w:t>
      </w:r>
      <w:r>
        <w:t xml:space="preserve"> the 12</w:t>
      </w:r>
      <w:r w:rsidRPr="002A1407">
        <w:rPr>
          <w:vertAlign w:val="superscript"/>
        </w:rPr>
        <w:t>th</w:t>
      </w:r>
      <w:r>
        <w:t xml:space="preserve"> with</w:t>
      </w:r>
      <w:r w:rsidR="00F228D4">
        <w:t xml:space="preserve"> a</w:t>
      </w:r>
      <w:r w:rsidR="00321BB9">
        <w:t xml:space="preserve"> plenary</w:t>
      </w:r>
      <w:r w:rsidR="00F228D4">
        <w:t xml:space="preserve"> session</w:t>
      </w:r>
      <w:r w:rsidR="00321BB9">
        <w:t xml:space="preserve"> shared by four Friends who each, in turn related their </w:t>
      </w:r>
      <w:r w:rsidR="00534B2E">
        <w:t xml:space="preserve">personal </w:t>
      </w:r>
      <w:r w:rsidR="00321BB9">
        <w:t>experiences on living with mental health.</w:t>
      </w:r>
      <w:r w:rsidR="00F228D4">
        <w:t xml:space="preserve"> </w:t>
      </w:r>
    </w:p>
    <w:p w14:paraId="6CC44E09" w14:textId="77777777" w:rsidR="0075766A" w:rsidRDefault="0075766A"/>
    <w:p w14:paraId="41F2B338" w14:textId="77777777" w:rsidR="0075766A" w:rsidRDefault="00F228D4">
      <w:r>
        <w:t>First</w:t>
      </w:r>
      <w:r w:rsidR="002A1407">
        <w:t>, a Friend</w:t>
      </w:r>
      <w:r>
        <w:t xml:space="preserve"> who described how she had grown up with autism which was only diagnosed in her later life</w:t>
      </w:r>
      <w:r w:rsidR="002A1407">
        <w:t>. Particularly moving, was her description of her inner turmoil fuelled by the numerous tests and observations she had to go through as a child placed behind a glass window</w:t>
      </w:r>
      <w:r>
        <w:t xml:space="preserve">. </w:t>
      </w:r>
    </w:p>
    <w:p w14:paraId="16D2403E" w14:textId="77777777" w:rsidR="0075766A" w:rsidRDefault="0075766A"/>
    <w:p w14:paraId="1AF73649" w14:textId="77777777" w:rsidR="0075766A" w:rsidRDefault="00F228D4">
      <w:r>
        <w:t xml:space="preserve">She was followed by a </w:t>
      </w:r>
      <w:r w:rsidR="008C6DB5">
        <w:t>clinical psychologist</w:t>
      </w:r>
      <w:r>
        <w:t xml:space="preserve"> who described the impact of depression on her working life. </w:t>
      </w:r>
      <w:r w:rsidR="00261455">
        <w:t>She described how she is currently coping with the prospect of losing her job imminently and the potential challenge of finding new employment at a later stage in life.</w:t>
      </w:r>
    </w:p>
    <w:p w14:paraId="18EA44FF" w14:textId="77777777" w:rsidR="0075766A" w:rsidRDefault="0075766A"/>
    <w:p w14:paraId="6E65A022" w14:textId="77777777" w:rsidR="00321BB9" w:rsidRDefault="00534B2E">
      <w:r>
        <w:t>A</w:t>
      </w:r>
      <w:r w:rsidR="00F228D4">
        <w:t xml:space="preserve"> third and moving </w:t>
      </w:r>
      <w:r w:rsidR="00321BB9">
        <w:t xml:space="preserve">account </w:t>
      </w:r>
      <w:r w:rsidR="00F228D4">
        <w:t>came from</w:t>
      </w:r>
      <w:r w:rsidR="00321BB9">
        <w:t xml:space="preserve"> a lady carer who </w:t>
      </w:r>
      <w:r w:rsidR="002A1407">
        <w:t>has had</w:t>
      </w:r>
      <w:r w:rsidR="00321BB9">
        <w:t xml:space="preserve"> to devote her entire time to caring for her aging mother with</w:t>
      </w:r>
      <w:r w:rsidR="008C6DB5">
        <w:t xml:space="preserve"> a</w:t>
      </w:r>
      <w:r w:rsidR="00321BB9">
        <w:t xml:space="preserve"> </w:t>
      </w:r>
      <w:r w:rsidR="008C6DB5">
        <w:t>bipolar condition</w:t>
      </w:r>
      <w:r w:rsidR="00321BB9">
        <w:t xml:space="preserve">. She related her struggles in coming to terms with her mother’s diagnosis and her mood swings between </w:t>
      </w:r>
      <w:r w:rsidR="00327B0C">
        <w:t xml:space="preserve">highs of </w:t>
      </w:r>
      <w:r w:rsidR="00321BB9">
        <w:t xml:space="preserve">hyperactivity and rudeness </w:t>
      </w:r>
      <w:r w:rsidR="00327B0C">
        <w:t xml:space="preserve">and lows of </w:t>
      </w:r>
      <w:r w:rsidR="00321BB9">
        <w:t>depression and suicidal thoughts.</w:t>
      </w:r>
      <w:r w:rsidR="00327B0C">
        <w:t xml:space="preserve"> What was very striking was her illustration of the cascading effect her mother’s health had on the mental health of the rest of the family and how the carer and the cared-for were both in need of support.</w:t>
      </w:r>
    </w:p>
    <w:p w14:paraId="4BBD2CB7" w14:textId="77777777" w:rsidR="00321BB9" w:rsidRDefault="00321BB9"/>
    <w:p w14:paraId="336945C4" w14:textId="77777777" w:rsidR="00321BB9" w:rsidRDefault="00321BB9">
      <w:r>
        <w:t>Finally, a young lady with a schi</w:t>
      </w:r>
      <w:r w:rsidR="002A1407">
        <w:t>zophrenia diagnosis conducted a remarkable role-</w:t>
      </w:r>
      <w:r>
        <w:t>playing exercise with a volunteer, to hig</w:t>
      </w:r>
      <w:r w:rsidR="00327B0C">
        <w:t>hlight the stigma around labels,</w:t>
      </w:r>
      <w:r>
        <w:t xml:space="preserve"> particularly one</w:t>
      </w:r>
      <w:r w:rsidR="002A1407">
        <w:t>s</w:t>
      </w:r>
      <w:r>
        <w:t xml:space="preserve"> associated with mental ill-health. She demonstrated how every single act she </w:t>
      </w:r>
      <w:r w:rsidR="00327B0C">
        <w:t>performed</w:t>
      </w:r>
      <w:r>
        <w:t xml:space="preserve">, her every preference, her every expression could be </w:t>
      </w:r>
      <w:r w:rsidR="00327B0C">
        <w:t xml:space="preserve">reconstrued and </w:t>
      </w:r>
      <w:r>
        <w:t xml:space="preserve">twisted round by </w:t>
      </w:r>
      <w:r w:rsidR="002A1407">
        <w:t>her social care workers</w:t>
      </w:r>
      <w:r>
        <w:t xml:space="preserve"> to </w:t>
      </w:r>
      <w:r w:rsidR="00327B0C">
        <w:t>fit</w:t>
      </w:r>
      <w:r>
        <w:t xml:space="preserve"> her diagnosis, thereby trapping her beneath the label</w:t>
      </w:r>
      <w:r w:rsidR="002A1407">
        <w:t xml:space="preserve"> in perpetuity</w:t>
      </w:r>
      <w:r>
        <w:t xml:space="preserve">. This was very eye-opening for me as it indicated how much the humanity and dignity of mental health patients is </w:t>
      </w:r>
      <w:r w:rsidR="002A1407">
        <w:t>stripped away by their diagnosis and associated</w:t>
      </w:r>
      <w:r>
        <w:t xml:space="preserve"> label</w:t>
      </w:r>
      <w:r w:rsidR="002A1407">
        <w:t>s</w:t>
      </w:r>
      <w:r>
        <w:t>.</w:t>
      </w:r>
    </w:p>
    <w:p w14:paraId="68A64F82" w14:textId="77777777" w:rsidR="00321BB9" w:rsidRDefault="00321BB9"/>
    <w:p w14:paraId="4F45303A" w14:textId="77777777" w:rsidR="00321BB9" w:rsidRDefault="00321BB9">
      <w:r>
        <w:t>Following these, we held a series of workshops. I attended two: one on anxiety and self-care and the other on diversity</w:t>
      </w:r>
      <w:r w:rsidR="009B5065">
        <w:t xml:space="preserve"> and exclusion</w:t>
      </w:r>
      <w:r>
        <w:t xml:space="preserve"> within meetings.</w:t>
      </w:r>
      <w:r w:rsidR="009B5065">
        <w:t xml:space="preserve"> In the first, the facilitator shared tips on how he </w:t>
      </w:r>
      <w:r w:rsidR="00161413">
        <w:t>managed to get</w:t>
      </w:r>
      <w:r w:rsidR="009B5065">
        <w:t xml:space="preserve"> his own personal anxiety under control using techniques such as reframing, mindfulness and self-awareness. We were encouraged to share </w:t>
      </w:r>
      <w:r w:rsidR="00327B0C">
        <w:t xml:space="preserve">with </w:t>
      </w:r>
      <w:r w:rsidR="009B5065">
        <w:t xml:space="preserve">others, whereupon a counsellor in our number </w:t>
      </w:r>
      <w:r w:rsidR="00327B0C">
        <w:t xml:space="preserve">offered </w:t>
      </w:r>
      <w:r w:rsidR="009B5065">
        <w:t xml:space="preserve">a novel </w:t>
      </w:r>
      <w:r w:rsidR="00DF0500">
        <w:t xml:space="preserve">mind </w:t>
      </w:r>
      <w:r w:rsidR="009B5065">
        <w:t>t</w:t>
      </w:r>
      <w:r w:rsidR="00DF0500">
        <w:t>echnique, from her ‘toolkit’,</w:t>
      </w:r>
      <w:r w:rsidR="009B5065">
        <w:t xml:space="preserve"> which </w:t>
      </w:r>
      <w:r w:rsidR="00DF0500">
        <w:t>stirred</w:t>
      </w:r>
      <w:r w:rsidR="009B5065">
        <w:t xml:space="preserve"> my imagination. She related </w:t>
      </w:r>
      <w:r w:rsidR="00327B0C">
        <w:t>how</w:t>
      </w:r>
      <w:r w:rsidR="009B5065">
        <w:t xml:space="preserve"> whenever she felt down and self-critical</w:t>
      </w:r>
      <w:r w:rsidR="00DF0500">
        <w:t>, she would imagine a character-</w:t>
      </w:r>
      <w:r w:rsidR="009B5065">
        <w:t xml:space="preserve"> a loving one who</w:t>
      </w:r>
      <w:r w:rsidR="00327B0C">
        <w:t xml:space="preserve"> would</w:t>
      </w:r>
      <w:r w:rsidR="009B5065">
        <w:t xml:space="preserve"> feed her exactly the opposite of </w:t>
      </w:r>
      <w:r w:rsidR="00327B0C">
        <w:t xml:space="preserve">and counteracting </w:t>
      </w:r>
      <w:r w:rsidR="00DF0500">
        <w:t xml:space="preserve">those negative </w:t>
      </w:r>
      <w:r w:rsidR="009B5065">
        <w:t>messages</w:t>
      </w:r>
      <w:r w:rsidR="00DF0500">
        <w:t>, self-created</w:t>
      </w:r>
      <w:r w:rsidR="00327B0C">
        <w:t xml:space="preserve">. </w:t>
      </w:r>
      <w:r w:rsidR="009B5065">
        <w:t xml:space="preserve">She emphasised, that as in the arena of thought, the brain does not much discriminate between the real </w:t>
      </w:r>
      <w:r w:rsidR="00327B0C">
        <w:t>and the imagined,</w:t>
      </w:r>
      <w:r w:rsidR="009B5065">
        <w:t xml:space="preserve"> endorphins </w:t>
      </w:r>
      <w:r w:rsidR="00DF0500">
        <w:t>are produced</w:t>
      </w:r>
      <w:r w:rsidR="009B5065">
        <w:t xml:space="preserve"> occur</w:t>
      </w:r>
      <w:r w:rsidR="00327B0C">
        <w:t xml:space="preserve"> within the brain</w:t>
      </w:r>
      <w:r w:rsidR="009B5065">
        <w:t xml:space="preserve"> nevertheless</w:t>
      </w:r>
      <w:r w:rsidR="00DF0500">
        <w:t xml:space="preserve">, serving to </w:t>
      </w:r>
      <w:r w:rsidR="002A1407">
        <w:t>redress the chemical imbalance therein</w:t>
      </w:r>
      <w:r w:rsidR="009B5065">
        <w:t xml:space="preserve">. I found this </w:t>
      </w:r>
      <w:r w:rsidR="002A1407">
        <w:t xml:space="preserve">way of rationalising things </w:t>
      </w:r>
      <w:r w:rsidR="009B5065">
        <w:t>particularly eye-opening.</w:t>
      </w:r>
    </w:p>
    <w:p w14:paraId="2C580088" w14:textId="77777777" w:rsidR="009B5065" w:rsidRDefault="009B5065"/>
    <w:p w14:paraId="4719249E" w14:textId="77777777" w:rsidR="009B5065" w:rsidRDefault="009B5065">
      <w:r>
        <w:t>In the second workshop</w:t>
      </w:r>
      <w:r w:rsidR="00D0376D">
        <w:t xml:space="preserve"> I attended</w:t>
      </w:r>
      <w:r>
        <w:t xml:space="preserve"> on </w:t>
      </w:r>
      <w:r w:rsidR="00327B0C">
        <w:t xml:space="preserve">the topic of </w:t>
      </w:r>
      <w:r>
        <w:t>exclusion</w:t>
      </w:r>
      <w:r w:rsidR="00327B0C">
        <w:t>/inclusion</w:t>
      </w:r>
      <w:r>
        <w:t xml:space="preserve"> in meetings, our facilitator encouraged us to think of instances in our lifetimes when we felt excluded and how we dealt with them. Then drawing on those experiences, we were asked to consider how one might feel excluded, even though apparently welcome in our meeting houses. In conclusion, we </w:t>
      </w:r>
      <w:r w:rsidR="006C785D">
        <w:t>learnt</w:t>
      </w:r>
      <w:r>
        <w:t xml:space="preserve"> that though pleasantries may be exchanged on a weekly basis, there might be lurking underneath the ‘How are you?’ questions and ‘I am fine’ answers, a de</w:t>
      </w:r>
      <w:r w:rsidR="006C785D">
        <w:t xml:space="preserve">sire for </w:t>
      </w:r>
      <w:r w:rsidR="00815C5A">
        <w:t>support and reassurance from someone</w:t>
      </w:r>
      <w:r w:rsidR="006C785D">
        <w:t xml:space="preserve"> in adverse circumstances</w:t>
      </w:r>
      <w:r w:rsidR="00815C5A">
        <w:t xml:space="preserve"> not immediately apparent. We learnt the</w:t>
      </w:r>
      <w:r w:rsidR="006C785D">
        <w:t xml:space="preserve"> </w:t>
      </w:r>
      <w:r w:rsidR="00815C5A">
        <w:t>value of inclusivity in meetings and events, particularly with those</w:t>
      </w:r>
      <w:r w:rsidR="006C785D">
        <w:t xml:space="preserve"> hard of hearing, the disabled</w:t>
      </w:r>
      <w:r w:rsidR="00815C5A">
        <w:t>, the technologically challenged etc.</w:t>
      </w:r>
      <w:r w:rsidR="00327B0C">
        <w:t xml:space="preserve"> We also agreed that “Getting to know you” events periodically</w:t>
      </w:r>
      <w:r w:rsidR="00815C5A">
        <w:t xml:space="preserve"> held</w:t>
      </w:r>
      <w:r w:rsidR="00327B0C">
        <w:t xml:space="preserve"> in meeting houses may offer a means to break down barriers and draw members and new attenders closer together.</w:t>
      </w:r>
    </w:p>
    <w:p w14:paraId="2A9E989E" w14:textId="77777777" w:rsidR="00FB79AF" w:rsidRDefault="00FB79AF"/>
    <w:p w14:paraId="2151A95C" w14:textId="77777777" w:rsidR="00FB79AF" w:rsidRDefault="00FB79AF">
      <w:r>
        <w:t>In our home groups</w:t>
      </w:r>
      <w:r w:rsidR="009B5065">
        <w:t>, a sub-group of f</w:t>
      </w:r>
      <w:r w:rsidR="006C785D">
        <w:t>ive</w:t>
      </w:r>
      <w:r w:rsidR="009B5065">
        <w:t xml:space="preserve"> of us were challenged to consider our collective approach to a real-life case study of a convicted sex-offender, seeking acceptance as well as employment in their former meetin</w:t>
      </w:r>
      <w:r w:rsidR="006C785D">
        <w:t>g house on release from prison. A few contrasting thoughts arose from our discussion, with three</w:t>
      </w:r>
      <w:r w:rsidR="00815C5A">
        <w:t xml:space="preserve"> of our member</w:t>
      </w:r>
      <w:r w:rsidR="006C785D">
        <w:t xml:space="preserve"> emphasising the requirement to follow </w:t>
      </w:r>
      <w:r w:rsidR="006C785D">
        <w:lastRenderedPageBreak/>
        <w:t>employment law and cater to the needs of the meeting house as a whole in terms of safeguarding, and the</w:t>
      </w:r>
      <w:r w:rsidR="00815C5A">
        <w:t xml:space="preserve"> other two</w:t>
      </w:r>
      <w:r w:rsidR="006C785D">
        <w:t xml:space="preserve"> stressing the need to recognise ‘that of God’ in the candidate regardless of their past life. Eventually, we came to the conclusion, that the meeting house as an employer and a place for vulnerable people to meet, was required to follow the employment law to the letter, but could at the same time assist the candidate to find employment elsewhere, where his conviction did not constitute such a barrier.</w:t>
      </w:r>
    </w:p>
    <w:p w14:paraId="54DAFE98" w14:textId="77777777" w:rsidR="00321BB9" w:rsidRDefault="00321BB9"/>
    <w:p w14:paraId="7065F4B1" w14:textId="77777777" w:rsidR="006C785D" w:rsidRDefault="006C785D" w:rsidP="00327B0C">
      <w:r>
        <w:t xml:space="preserve">I have </w:t>
      </w:r>
      <w:r w:rsidR="00327B0C">
        <w:t>in my possession</w:t>
      </w:r>
      <w:r>
        <w:t>, a number of resources from the</w:t>
      </w:r>
      <w:r w:rsidR="00815C5A">
        <w:t xml:space="preserve"> workshops I attended</w:t>
      </w:r>
      <w:r>
        <w:t xml:space="preserve"> as well links to others which I am willing to share amongst your various meetings. Please feel free to contact me at: </w:t>
      </w:r>
      <w:hyperlink r:id="rId5" w:history="1">
        <w:r w:rsidRPr="0042506D">
          <w:rPr>
            <w:rStyle w:val="Hyperlink"/>
          </w:rPr>
          <w:t>drkc@hotmail.co.uk</w:t>
        </w:r>
      </w:hyperlink>
      <w:r w:rsidR="00815C5A">
        <w:t>, if you meet with any issues on mental ill-health or well-being in your various meetings requiring extra help.</w:t>
      </w:r>
    </w:p>
    <w:p w14:paraId="12692496" w14:textId="77777777" w:rsidR="00327B0C" w:rsidRDefault="00327B0C" w:rsidP="00327B0C"/>
    <w:p w14:paraId="66AD52C0" w14:textId="77777777" w:rsidR="00321BB9" w:rsidRDefault="00327B0C">
      <w:r>
        <w:t>By way of conclusion</w:t>
      </w:r>
      <w:r w:rsidR="006C785D">
        <w:t>, p</w:t>
      </w:r>
      <w:r w:rsidR="00321BB9">
        <w:t xml:space="preserve">lease pardon me for turning poetic at this juncture, but as I tried to summarise my thoughts and feelings in the </w:t>
      </w:r>
      <w:r>
        <w:t>days following the</w:t>
      </w:r>
      <w:r w:rsidR="00DF0500">
        <w:t xml:space="preserve"> sometimes very emotionally-charged and stimulating</w:t>
      </w:r>
      <w:r>
        <w:t xml:space="preserve"> council</w:t>
      </w:r>
      <w:r w:rsidR="00321BB9">
        <w:t xml:space="preserve">, </w:t>
      </w:r>
      <w:r w:rsidR="0038164B">
        <w:t>poetry</w:t>
      </w:r>
      <w:r>
        <w:t xml:space="preserve"> </w:t>
      </w:r>
      <w:r w:rsidR="0038164B">
        <w:t>seemed</w:t>
      </w:r>
      <w:r w:rsidR="00321BB9">
        <w:t xml:space="preserve"> the most suitable medium</w:t>
      </w:r>
      <w:r w:rsidR="00815C5A">
        <w:t xml:space="preserve"> to convey them</w:t>
      </w:r>
      <w:r w:rsidR="00321BB9">
        <w:t>. This is what I penned:</w:t>
      </w:r>
    </w:p>
    <w:p w14:paraId="224C7BCC" w14:textId="77777777" w:rsidR="00863110" w:rsidRDefault="00863110" w:rsidP="00863110">
      <w:pPr>
        <w:shd w:val="clear" w:color="auto" w:fill="FFFFFF"/>
        <w:rPr>
          <w:color w:val="212121"/>
        </w:rPr>
      </w:pPr>
    </w:p>
    <w:p w14:paraId="6B361819" w14:textId="77777777" w:rsidR="00863110" w:rsidRDefault="00863110" w:rsidP="006C785D">
      <w:pPr>
        <w:shd w:val="clear" w:color="auto" w:fill="FFFFFF"/>
        <w:jc w:val="center"/>
        <w:rPr>
          <w:color w:val="212121"/>
        </w:rPr>
      </w:pPr>
      <w:r>
        <w:rPr>
          <w:color w:val="212121"/>
        </w:rPr>
        <w:t>When I meet with one, distressed</w:t>
      </w:r>
    </w:p>
    <w:p w14:paraId="154772DE" w14:textId="77777777" w:rsidR="00863110" w:rsidRDefault="00863110" w:rsidP="006C785D">
      <w:pPr>
        <w:shd w:val="clear" w:color="auto" w:fill="FFFFFF"/>
        <w:jc w:val="center"/>
        <w:rPr>
          <w:color w:val="212121"/>
        </w:rPr>
      </w:pPr>
      <w:r>
        <w:rPr>
          <w:color w:val="212121"/>
        </w:rPr>
        <w:t>Or with a friend who's depressed;</w:t>
      </w:r>
    </w:p>
    <w:p w14:paraId="710E64D2" w14:textId="77777777" w:rsidR="00863110" w:rsidRDefault="00863110" w:rsidP="006C785D">
      <w:pPr>
        <w:shd w:val="clear" w:color="auto" w:fill="FFFFFF"/>
        <w:jc w:val="center"/>
        <w:rPr>
          <w:color w:val="212121"/>
        </w:rPr>
      </w:pPr>
      <w:r>
        <w:rPr>
          <w:color w:val="212121"/>
        </w:rPr>
        <w:t>First must I, duties fulfil,</w:t>
      </w:r>
    </w:p>
    <w:p w14:paraId="503EB2A4" w14:textId="77777777" w:rsidR="00863110" w:rsidRDefault="00863110" w:rsidP="006C785D">
      <w:pPr>
        <w:shd w:val="clear" w:color="auto" w:fill="FFFFFF"/>
        <w:jc w:val="center"/>
        <w:rPr>
          <w:color w:val="212121"/>
        </w:rPr>
      </w:pPr>
      <w:r>
        <w:rPr>
          <w:color w:val="212121"/>
        </w:rPr>
        <w:t>Before reaching for a pill.</w:t>
      </w:r>
    </w:p>
    <w:p w14:paraId="10581C37" w14:textId="77777777" w:rsidR="00863110" w:rsidRDefault="00863110" w:rsidP="006C785D">
      <w:pPr>
        <w:shd w:val="clear" w:color="auto" w:fill="FFFFFF"/>
        <w:jc w:val="center"/>
        <w:rPr>
          <w:color w:val="212121"/>
        </w:rPr>
      </w:pPr>
    </w:p>
    <w:p w14:paraId="1F3F2D45" w14:textId="77777777" w:rsidR="00863110" w:rsidRDefault="00863110" w:rsidP="006C785D">
      <w:pPr>
        <w:shd w:val="clear" w:color="auto" w:fill="FFFFFF"/>
        <w:jc w:val="center"/>
        <w:rPr>
          <w:color w:val="212121"/>
        </w:rPr>
      </w:pPr>
      <w:r>
        <w:rPr>
          <w:color w:val="212121"/>
        </w:rPr>
        <w:t>Duties, my heart does prescribe,</w:t>
      </w:r>
    </w:p>
    <w:p w14:paraId="55B867E3" w14:textId="77777777" w:rsidR="00863110" w:rsidRDefault="00DF0500" w:rsidP="006C785D">
      <w:pPr>
        <w:shd w:val="clear" w:color="auto" w:fill="FFFFFF"/>
        <w:jc w:val="center"/>
        <w:rPr>
          <w:color w:val="212121"/>
        </w:rPr>
      </w:pPr>
      <w:r>
        <w:rPr>
          <w:color w:val="212121"/>
        </w:rPr>
        <w:t xml:space="preserve">To others </w:t>
      </w:r>
      <w:r w:rsidR="00863110">
        <w:rPr>
          <w:color w:val="212121"/>
        </w:rPr>
        <w:t>of human tribe;</w:t>
      </w:r>
    </w:p>
    <w:p w14:paraId="1E7655AB" w14:textId="77777777" w:rsidR="00863110" w:rsidRDefault="00863110" w:rsidP="006C785D">
      <w:pPr>
        <w:shd w:val="clear" w:color="auto" w:fill="FFFFFF"/>
        <w:jc w:val="center"/>
        <w:rPr>
          <w:color w:val="212121"/>
        </w:rPr>
      </w:pPr>
      <w:r>
        <w:rPr>
          <w:color w:val="212121"/>
        </w:rPr>
        <w:t>For, when these are soon performed,</w:t>
      </w:r>
    </w:p>
    <w:p w14:paraId="3CC151AB" w14:textId="77777777" w:rsidR="00863110" w:rsidRDefault="00863110" w:rsidP="006C785D">
      <w:pPr>
        <w:shd w:val="clear" w:color="auto" w:fill="FFFFFF"/>
        <w:jc w:val="center"/>
        <w:rPr>
          <w:color w:val="212121"/>
        </w:rPr>
      </w:pPr>
      <w:r>
        <w:rPr>
          <w:color w:val="212121"/>
        </w:rPr>
        <w:t xml:space="preserve">I may </w:t>
      </w:r>
      <w:r w:rsidR="00547731">
        <w:rPr>
          <w:color w:val="212121"/>
        </w:rPr>
        <w:t>be duly</w:t>
      </w:r>
      <w:r>
        <w:rPr>
          <w:color w:val="212121"/>
        </w:rPr>
        <w:t xml:space="preserve"> informed.</w:t>
      </w:r>
    </w:p>
    <w:p w14:paraId="5F66F113" w14:textId="77777777" w:rsidR="00863110" w:rsidRDefault="00863110" w:rsidP="006C785D">
      <w:pPr>
        <w:shd w:val="clear" w:color="auto" w:fill="FFFFFF"/>
        <w:jc w:val="center"/>
        <w:rPr>
          <w:color w:val="212121"/>
        </w:rPr>
      </w:pPr>
    </w:p>
    <w:p w14:paraId="0B3B4B95" w14:textId="77777777" w:rsidR="00863110" w:rsidRDefault="00863110" w:rsidP="006C785D">
      <w:pPr>
        <w:shd w:val="clear" w:color="auto" w:fill="FFFFFF"/>
        <w:jc w:val="center"/>
        <w:rPr>
          <w:color w:val="212121"/>
        </w:rPr>
      </w:pPr>
      <w:r>
        <w:rPr>
          <w:color w:val="212121"/>
        </w:rPr>
        <w:t>I may find this all they need;</w:t>
      </w:r>
    </w:p>
    <w:p w14:paraId="7CCF5942" w14:textId="77777777" w:rsidR="00863110" w:rsidRDefault="002A15E5" w:rsidP="006C785D">
      <w:pPr>
        <w:shd w:val="clear" w:color="auto" w:fill="FFFFFF"/>
        <w:jc w:val="center"/>
        <w:rPr>
          <w:color w:val="212121"/>
        </w:rPr>
      </w:pPr>
      <w:r>
        <w:rPr>
          <w:color w:val="212121"/>
        </w:rPr>
        <w:t>One to listen and</w:t>
      </w:r>
      <w:r w:rsidR="00863110">
        <w:rPr>
          <w:color w:val="212121"/>
        </w:rPr>
        <w:t xml:space="preserve"> take heed</w:t>
      </w:r>
    </w:p>
    <w:p w14:paraId="39A039C7" w14:textId="77777777" w:rsidR="00863110" w:rsidRDefault="00863110" w:rsidP="006C785D">
      <w:pPr>
        <w:shd w:val="clear" w:color="auto" w:fill="FFFFFF"/>
        <w:jc w:val="center"/>
        <w:rPr>
          <w:color w:val="212121"/>
        </w:rPr>
      </w:pPr>
      <w:r>
        <w:rPr>
          <w:color w:val="212121"/>
        </w:rPr>
        <w:t xml:space="preserve">Of their plight; </w:t>
      </w:r>
      <w:r w:rsidR="00DF0500">
        <w:rPr>
          <w:color w:val="212121"/>
        </w:rPr>
        <w:t>their</w:t>
      </w:r>
      <w:r>
        <w:rPr>
          <w:color w:val="212121"/>
        </w:rPr>
        <w:t xml:space="preserve"> true worth </w:t>
      </w:r>
      <w:proofErr w:type="gramStart"/>
      <w:r>
        <w:rPr>
          <w:color w:val="212121"/>
        </w:rPr>
        <w:t>feel</w:t>
      </w:r>
      <w:proofErr w:type="gramEnd"/>
      <w:r>
        <w:rPr>
          <w:color w:val="212121"/>
        </w:rPr>
        <w:t>,</w:t>
      </w:r>
    </w:p>
    <w:p w14:paraId="52D56A6C" w14:textId="77777777" w:rsidR="00863110" w:rsidRDefault="00327B0C" w:rsidP="006C785D">
      <w:pPr>
        <w:shd w:val="clear" w:color="auto" w:fill="FFFFFF"/>
        <w:jc w:val="center"/>
        <w:rPr>
          <w:color w:val="212121"/>
        </w:rPr>
      </w:pPr>
      <w:r>
        <w:rPr>
          <w:color w:val="212121"/>
        </w:rPr>
        <w:t>Underneath</w:t>
      </w:r>
      <w:r w:rsidR="00863110">
        <w:rPr>
          <w:color w:val="212121"/>
        </w:rPr>
        <w:t xml:space="preserve"> the labelled peel.</w:t>
      </w:r>
    </w:p>
    <w:p w14:paraId="606096FC" w14:textId="77777777" w:rsidR="00863110" w:rsidRDefault="00863110" w:rsidP="006C785D">
      <w:pPr>
        <w:shd w:val="clear" w:color="auto" w:fill="FFFFFF"/>
        <w:jc w:val="center"/>
        <w:rPr>
          <w:color w:val="212121"/>
        </w:rPr>
      </w:pPr>
    </w:p>
    <w:p w14:paraId="748D3502" w14:textId="77777777" w:rsidR="00863110" w:rsidRDefault="00863110" w:rsidP="006C785D">
      <w:pPr>
        <w:shd w:val="clear" w:color="auto" w:fill="FFFFFF"/>
        <w:jc w:val="center"/>
        <w:rPr>
          <w:color w:val="212121"/>
        </w:rPr>
      </w:pPr>
      <w:r>
        <w:rPr>
          <w:color w:val="212121"/>
        </w:rPr>
        <w:t>I may find too, that I am</w:t>
      </w:r>
    </w:p>
    <w:p w14:paraId="68378A68" w14:textId="77777777" w:rsidR="00863110" w:rsidRDefault="00863110" w:rsidP="006C785D">
      <w:pPr>
        <w:shd w:val="clear" w:color="auto" w:fill="FFFFFF"/>
        <w:jc w:val="center"/>
        <w:rPr>
          <w:color w:val="212121"/>
        </w:rPr>
      </w:pPr>
      <w:r>
        <w:rPr>
          <w:color w:val="212121"/>
        </w:rPr>
        <w:t>Thereby, made much more human;</w:t>
      </w:r>
    </w:p>
    <w:p w14:paraId="35C59B36" w14:textId="77777777" w:rsidR="00863110" w:rsidRDefault="00DF0500" w:rsidP="006C785D">
      <w:pPr>
        <w:shd w:val="clear" w:color="auto" w:fill="FFFFFF"/>
        <w:jc w:val="center"/>
        <w:rPr>
          <w:color w:val="212121"/>
        </w:rPr>
      </w:pPr>
      <w:r>
        <w:rPr>
          <w:color w:val="212121"/>
        </w:rPr>
        <w:t>My tongue then may form the word</w:t>
      </w:r>
    </w:p>
    <w:p w14:paraId="78E041E0" w14:textId="77777777" w:rsidR="00DF0500" w:rsidRDefault="00DF0500" w:rsidP="006C785D">
      <w:pPr>
        <w:shd w:val="clear" w:color="auto" w:fill="FFFFFF"/>
        <w:jc w:val="center"/>
        <w:rPr>
          <w:color w:val="212121"/>
        </w:rPr>
      </w:pPr>
      <w:r>
        <w:rPr>
          <w:color w:val="212121"/>
        </w:rPr>
        <w:t>Needful most, that strikes a chord.</w:t>
      </w:r>
    </w:p>
    <w:p w14:paraId="4E4C37B8" w14:textId="77777777" w:rsidR="006C785D" w:rsidRDefault="006C785D" w:rsidP="006C785D">
      <w:pPr>
        <w:shd w:val="clear" w:color="auto" w:fill="FFFFFF"/>
        <w:jc w:val="left"/>
        <w:rPr>
          <w:color w:val="212121"/>
        </w:rPr>
      </w:pPr>
    </w:p>
    <w:p w14:paraId="5D0265BC" w14:textId="77777777" w:rsidR="006C785D" w:rsidRDefault="00534B2E" w:rsidP="006C785D">
      <w:pPr>
        <w:shd w:val="clear" w:color="auto" w:fill="FFFFFF"/>
        <w:jc w:val="left"/>
        <w:rPr>
          <w:color w:val="212121"/>
        </w:rPr>
      </w:pPr>
      <w:r>
        <w:rPr>
          <w:color w:val="212121"/>
        </w:rPr>
        <w:t xml:space="preserve">I hope </w:t>
      </w:r>
      <w:r w:rsidR="00327B0C">
        <w:rPr>
          <w:color w:val="212121"/>
        </w:rPr>
        <w:t>it</w:t>
      </w:r>
      <w:r>
        <w:rPr>
          <w:color w:val="212121"/>
        </w:rPr>
        <w:t xml:space="preserve"> adequately conveys </w:t>
      </w:r>
      <w:r w:rsidR="00327B0C">
        <w:rPr>
          <w:color w:val="212121"/>
        </w:rPr>
        <w:t>the</w:t>
      </w:r>
      <w:r>
        <w:rPr>
          <w:color w:val="212121"/>
        </w:rPr>
        <w:t xml:space="preserve"> message and my </w:t>
      </w:r>
      <w:r w:rsidR="0038164B">
        <w:rPr>
          <w:color w:val="212121"/>
        </w:rPr>
        <w:t>impressions of the weekend</w:t>
      </w:r>
      <w:r>
        <w:rPr>
          <w:color w:val="212121"/>
        </w:rPr>
        <w:t xml:space="preserve">. </w:t>
      </w:r>
      <w:r w:rsidR="006C785D">
        <w:rPr>
          <w:color w:val="212121"/>
        </w:rPr>
        <w:t>Thank you</w:t>
      </w:r>
    </w:p>
    <w:p w14:paraId="4005B99C" w14:textId="77777777" w:rsidR="00863110" w:rsidRDefault="00863110"/>
    <w:p w14:paraId="36AE671F" w14:textId="77777777" w:rsidR="00321BB9" w:rsidRDefault="00321BB9"/>
    <w:p w14:paraId="5BB6D4BF" w14:textId="77777777" w:rsidR="00321BB9" w:rsidRDefault="00321BB9"/>
    <w:p w14:paraId="100C7DFA" w14:textId="77777777" w:rsidR="00321BB9" w:rsidRDefault="00321BB9"/>
    <w:p w14:paraId="4A49AA73" w14:textId="77777777" w:rsidR="00321BB9" w:rsidRDefault="00321BB9"/>
    <w:p w14:paraId="071CD453" w14:textId="77777777" w:rsidR="00321BB9" w:rsidRDefault="00321BB9"/>
    <w:p w14:paraId="780A1FC2" w14:textId="77777777" w:rsidR="00321BB9" w:rsidRDefault="00321BB9"/>
    <w:sectPr w:rsidR="00321B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38A0A94A"/>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lvl>
    <w:lvl w:ilvl="2">
      <w:start w:val="1"/>
      <w:numFmt w:val="decimal"/>
      <w:pStyle w:val="Heading3"/>
      <w:suff w:val="space"/>
      <w:lvlText w:val="%1.%2.%3"/>
      <w:lvlJc w:val="left"/>
      <w:pPr>
        <w:ind w:left="0" w:firstLine="0"/>
      </w:p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none"/>
      <w:pStyle w:val="Heading8"/>
      <w:suff w:val="nothing"/>
      <w:lvlText w:val=""/>
      <w:lvlJc w:val="left"/>
      <w:pPr>
        <w:ind w:left="0" w:firstLine="0"/>
      </w:pPr>
    </w:lvl>
    <w:lvl w:ilvl="8">
      <w:start w:val="1"/>
      <w:numFmt w:val="decimal"/>
      <w:pStyle w:val="Heading9"/>
      <w:lvlText w:val="%9"/>
      <w:lvlJc w:val="left"/>
      <w:pPr>
        <w:tabs>
          <w:tab w:val="num" w:pos="360"/>
        </w:tabs>
        <w:ind w:left="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BB9"/>
    <w:rsid w:val="00027DE9"/>
    <w:rsid w:val="00052F6A"/>
    <w:rsid w:val="000D676D"/>
    <w:rsid w:val="001539DF"/>
    <w:rsid w:val="00161413"/>
    <w:rsid w:val="001E6F2A"/>
    <w:rsid w:val="00261455"/>
    <w:rsid w:val="002A1407"/>
    <w:rsid w:val="002A15E5"/>
    <w:rsid w:val="00321BB9"/>
    <w:rsid w:val="00327B0C"/>
    <w:rsid w:val="0034791C"/>
    <w:rsid w:val="0038164B"/>
    <w:rsid w:val="00382F24"/>
    <w:rsid w:val="004F5EB8"/>
    <w:rsid w:val="00534B2E"/>
    <w:rsid w:val="00547731"/>
    <w:rsid w:val="006620C5"/>
    <w:rsid w:val="00673F2F"/>
    <w:rsid w:val="006B41F5"/>
    <w:rsid w:val="006C785D"/>
    <w:rsid w:val="006D7B8D"/>
    <w:rsid w:val="0075766A"/>
    <w:rsid w:val="007B6169"/>
    <w:rsid w:val="007C5962"/>
    <w:rsid w:val="00815C5A"/>
    <w:rsid w:val="00855BFE"/>
    <w:rsid w:val="00863110"/>
    <w:rsid w:val="00886D07"/>
    <w:rsid w:val="008C6DB5"/>
    <w:rsid w:val="00931EAF"/>
    <w:rsid w:val="00934219"/>
    <w:rsid w:val="009740F4"/>
    <w:rsid w:val="009B5065"/>
    <w:rsid w:val="009E01DA"/>
    <w:rsid w:val="009E5745"/>
    <w:rsid w:val="00B0781F"/>
    <w:rsid w:val="00BD0734"/>
    <w:rsid w:val="00C54D18"/>
    <w:rsid w:val="00D0376D"/>
    <w:rsid w:val="00DC0FF2"/>
    <w:rsid w:val="00DF0500"/>
    <w:rsid w:val="00DF112D"/>
    <w:rsid w:val="00E225C2"/>
    <w:rsid w:val="00F228D4"/>
    <w:rsid w:val="00F97EFE"/>
    <w:rsid w:val="00FB79AF"/>
    <w:rsid w:val="00FC5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D18D8"/>
  <w15:docId w15:val="{87120A11-E061-41A2-8B1A-F0939CF4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D07"/>
    <w:pPr>
      <w:spacing w:line="220" w:lineRule="atLeast"/>
      <w:jc w:val="both"/>
    </w:pPr>
    <w:rPr>
      <w:rFonts w:ascii="Arial" w:hAnsi="Arial"/>
      <w:lang w:eastAsia="en-US"/>
    </w:rPr>
  </w:style>
  <w:style w:type="paragraph" w:styleId="Heading1">
    <w:name w:val="heading 1"/>
    <w:aliases w:val="h1,H1,h11,H11,h12,H12,h13,H13,h14,H14,h15,H15,h16,H16,h111,H111,h121,H121,h131,H131,h141,H141,h151,H151,ARC 1,heading 1,Section Head,l1,Appendix 1,Heading One,Heading A,Normal + Font: Helvetica,Bold,Space Before 12 pt,Not Bold,1,Heading 1a,R1"/>
    <w:next w:val="Normal"/>
    <w:link w:val="Heading1Char"/>
    <w:qFormat/>
    <w:rsid w:val="00886D07"/>
    <w:pPr>
      <w:keepNext/>
      <w:numPr>
        <w:numId w:val="8"/>
      </w:numPr>
      <w:tabs>
        <w:tab w:val="right" w:leader="dot" w:pos="9582"/>
      </w:tabs>
      <w:spacing w:after="240"/>
      <w:outlineLvl w:val="0"/>
    </w:pPr>
    <w:rPr>
      <w:rFonts w:ascii="Arial" w:hAnsi="Arial"/>
      <w:b/>
      <w:caps/>
      <w:lang w:eastAsia="en-US"/>
    </w:rPr>
  </w:style>
  <w:style w:type="paragraph" w:styleId="Heading2">
    <w:name w:val="heading 2"/>
    <w:aliases w:val="h2,H2,2,Header 2,h21,H21,h22,H22,h23,H23,h24,H24,h25,H25,h26,H26,h211,H211,h221,H221,h231,H231,h241,H241,h251,H251,ARC 2,heading 2,l2,Heading Two,heading 2+ Indent: Left 0.25 in,orderpara1,T2,heading two,R2,21,H212,H213,H214,H215,H27,H216,H28"/>
    <w:basedOn w:val="Heading1"/>
    <w:next w:val="Normal"/>
    <w:link w:val="Heading2Char"/>
    <w:qFormat/>
    <w:rsid w:val="00886D07"/>
    <w:pPr>
      <w:numPr>
        <w:ilvl w:val="1"/>
      </w:numPr>
      <w:spacing w:before="240"/>
      <w:outlineLvl w:val="1"/>
    </w:pPr>
    <w:rPr>
      <w:caps w:val="0"/>
    </w:rPr>
  </w:style>
  <w:style w:type="paragraph" w:styleId="Heading3">
    <w:name w:val="heading 3"/>
    <w:basedOn w:val="Normal"/>
    <w:next w:val="Normal"/>
    <w:link w:val="Heading3Char"/>
    <w:semiHidden/>
    <w:unhideWhenUsed/>
    <w:rsid w:val="00886D07"/>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aliases w:val="h4,H4,h41,H41,h42,H42,h43,H43,h44,H44,h45,H45,h46,H46,h411,H411,h421,H421,h431,H431,h441,H441,h451,H451,ARC 4,heading 4,l4,mh1l,Module heading 1 large (18 points),Heading Four,4,I4,heading4,EIVIS Title 4,T4"/>
    <w:basedOn w:val="Heading3"/>
    <w:next w:val="Normal"/>
    <w:link w:val="Heading4Char"/>
    <w:qFormat/>
    <w:rsid w:val="00886D07"/>
    <w:pPr>
      <w:keepLines w:val="0"/>
      <w:numPr>
        <w:ilvl w:val="3"/>
      </w:numPr>
      <w:tabs>
        <w:tab w:val="right" w:leader="dot" w:pos="9582"/>
      </w:tabs>
      <w:spacing w:before="120" w:after="120" w:line="240" w:lineRule="auto"/>
      <w:jc w:val="left"/>
      <w:outlineLvl w:val="3"/>
    </w:pPr>
    <w:rPr>
      <w:rFonts w:ascii="Arial" w:eastAsia="Times New Roman" w:hAnsi="Arial" w:cs="Times New Roman"/>
      <w:bCs w:val="0"/>
      <w:color w:val="auto"/>
    </w:rPr>
  </w:style>
  <w:style w:type="paragraph" w:styleId="Heading5">
    <w:name w:val="heading 5"/>
    <w:aliases w:val="ARC 5,h5,H5,mh2,Module heading 2,5,e5,Text"/>
    <w:basedOn w:val="Heading2"/>
    <w:next w:val="Normal"/>
    <w:link w:val="Heading5Char"/>
    <w:qFormat/>
    <w:rsid w:val="00886D07"/>
    <w:pPr>
      <w:numPr>
        <w:ilvl w:val="4"/>
      </w:numPr>
      <w:outlineLvl w:val="4"/>
    </w:pPr>
  </w:style>
  <w:style w:type="paragraph" w:styleId="Heading6">
    <w:name w:val="heading 6"/>
    <w:aliases w:val="6,ARC 6,cnp,Caption number (page-wide),a,b,Requirement,61,62,Requirement2,63,Requirement3,64,Requirement4,611,Requirement11,621,Requirement21,631,Requirement31,H6,Überschrift 61,Enum1"/>
    <w:basedOn w:val="Heading2"/>
    <w:next w:val="Normal"/>
    <w:link w:val="Heading6Char"/>
    <w:qFormat/>
    <w:rsid w:val="00886D07"/>
    <w:pPr>
      <w:numPr>
        <w:ilvl w:val="5"/>
      </w:numPr>
      <w:outlineLvl w:val="5"/>
    </w:pPr>
  </w:style>
  <w:style w:type="paragraph" w:styleId="Heading7">
    <w:name w:val="heading 7"/>
    <w:aliases w:val="ARC 7,cnc,Caption number (column-wide),Append 1,h7,Überschrift 71,Überschrift 711,Appendix,App Heading1,Enum2"/>
    <w:basedOn w:val="Heading2"/>
    <w:next w:val="Normal"/>
    <w:link w:val="Heading7Char"/>
    <w:qFormat/>
    <w:rsid w:val="00886D07"/>
    <w:pPr>
      <w:numPr>
        <w:ilvl w:val="6"/>
      </w:numPr>
      <w:outlineLvl w:val="6"/>
    </w:pPr>
  </w:style>
  <w:style w:type="paragraph" w:styleId="Heading8">
    <w:name w:val="heading 8"/>
    <w:aliases w:val="a.,a.1,a.2,a.3,a.4,a.5,a.6,a.11,a.21,a.31,a.41,a.51,ARC 8,heading 8,ctp,Caption text (page-wide),tbl-caption,tblcap,Append 2,(requirement),Überschrift 81,Überschrift 811,(table no.),Enum3,Titolo 8"/>
    <w:basedOn w:val="Heading7"/>
    <w:next w:val="Normal"/>
    <w:link w:val="Heading8Char"/>
    <w:qFormat/>
    <w:rsid w:val="00886D07"/>
    <w:pPr>
      <w:numPr>
        <w:ilvl w:val="7"/>
      </w:numPr>
      <w:jc w:val="center"/>
      <w:outlineLvl w:val="7"/>
    </w:pPr>
    <w:rPr>
      <w:b w:val="0"/>
      <w:sz w:val="22"/>
    </w:rPr>
  </w:style>
  <w:style w:type="paragraph" w:styleId="Heading9">
    <w:name w:val="heading 9"/>
    <w:aliases w:val="ARC 9,ctc,Caption text (column-wide),Caption1,Append 3,Caption11,Caption111,Caption2,Heading Annex,(figure no.),Überschrift 91,Überschrift 911,Titolo 9"/>
    <w:basedOn w:val="Heading2"/>
    <w:next w:val="Normal"/>
    <w:link w:val="Heading9Char"/>
    <w:qFormat/>
    <w:rsid w:val="00886D07"/>
    <w:pPr>
      <w:keepNext w:val="0"/>
      <w:numPr>
        <w:ilvl w:val="8"/>
      </w:numPr>
      <w:tabs>
        <w:tab w:val="clear" w:pos="9582"/>
      </w:tabs>
      <w:spacing w:after="0"/>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1 Char,h12 Char,H12 Char,h13 Char,H13 Char,h14 Char,H14 Char,h15 Char,H15 Char,h16 Char,H16 Char,h111 Char,H111 Char,h121 Char,H121 Char,h131 Char,H131 Char,h141 Char,H141 Char,h151 Char,H151 Char,ARC 1 Char"/>
    <w:basedOn w:val="DefaultParagraphFont"/>
    <w:link w:val="Heading1"/>
    <w:rsid w:val="00886D07"/>
    <w:rPr>
      <w:rFonts w:ascii="Arial" w:hAnsi="Arial"/>
      <w:b/>
      <w:caps/>
      <w:lang w:eastAsia="en-US"/>
    </w:rPr>
  </w:style>
  <w:style w:type="character" w:customStyle="1" w:styleId="Heading2Char">
    <w:name w:val="Heading 2 Char"/>
    <w:aliases w:val="h2 Char,H2 Char,2 Char,Header 2 Char,h21 Char,H21 Char,h22 Char,H22 Char,h23 Char,H23 Char,h24 Char,H24 Char,h25 Char,H25 Char,h26 Char,H26 Char,h211 Char,H211 Char,h221 Char,H221 Char,h231 Char,H231 Char,h241 Char,H241 Char,h251 Char"/>
    <w:basedOn w:val="DefaultParagraphFont"/>
    <w:link w:val="Heading2"/>
    <w:rsid w:val="00886D07"/>
    <w:rPr>
      <w:rFonts w:ascii="Arial" w:hAnsi="Arial"/>
      <w:b/>
      <w:lang w:eastAsia="en-US"/>
    </w:rPr>
  </w:style>
  <w:style w:type="character" w:customStyle="1" w:styleId="Heading4Char">
    <w:name w:val="Heading 4 Char"/>
    <w:aliases w:val="h4 Char,H4 Char,h41 Char,H41 Char,h42 Char,H42 Char,h43 Char,H43 Char,h44 Char,H44 Char,h45 Char,H45 Char,h46 Char,H46 Char,h411 Char,H411 Char,h421 Char,H421 Char,h431 Char,H431 Char,h441 Char,H441 Char,h451 Char,H451 Char,ARC 4 Char"/>
    <w:basedOn w:val="DefaultParagraphFont"/>
    <w:link w:val="Heading4"/>
    <w:rsid w:val="00886D07"/>
    <w:rPr>
      <w:rFonts w:ascii="Arial" w:hAnsi="Arial"/>
      <w:b/>
      <w:lang w:eastAsia="en-US"/>
    </w:rPr>
  </w:style>
  <w:style w:type="character" w:customStyle="1" w:styleId="Heading3Char">
    <w:name w:val="Heading 3 Char"/>
    <w:basedOn w:val="DefaultParagraphFont"/>
    <w:link w:val="Heading3"/>
    <w:semiHidden/>
    <w:rsid w:val="00886D07"/>
    <w:rPr>
      <w:rFonts w:asciiTheme="majorHAnsi" w:eastAsiaTheme="majorEastAsia" w:hAnsiTheme="majorHAnsi" w:cstheme="majorBidi"/>
      <w:b/>
      <w:bCs/>
      <w:color w:val="4F81BD" w:themeColor="accent1"/>
      <w:lang w:eastAsia="en-US"/>
    </w:rPr>
  </w:style>
  <w:style w:type="character" w:customStyle="1" w:styleId="Heading5Char">
    <w:name w:val="Heading 5 Char"/>
    <w:aliases w:val="ARC 5 Char,h5 Char,H5 Char,mh2 Char,Module heading 2 Char,5 Char,e5 Char,Text Char"/>
    <w:basedOn w:val="DefaultParagraphFont"/>
    <w:link w:val="Heading5"/>
    <w:rsid w:val="00886D07"/>
    <w:rPr>
      <w:rFonts w:ascii="Arial" w:hAnsi="Arial"/>
      <w:b/>
      <w:lang w:eastAsia="en-US"/>
    </w:rPr>
  </w:style>
  <w:style w:type="character" w:customStyle="1" w:styleId="Heading6Char">
    <w:name w:val="Heading 6 Char"/>
    <w:aliases w:val="6 Char,ARC 6 Char,cnp Char,Caption number (page-wide) Char,a Char,b Char,Requirement Char,61 Char,62 Char,Requirement2 Char,63 Char,Requirement3 Char,64 Char,Requirement4 Char,611 Char,Requirement11 Char,621 Char,Requirement21 Char"/>
    <w:basedOn w:val="DefaultParagraphFont"/>
    <w:link w:val="Heading6"/>
    <w:rsid w:val="00886D07"/>
    <w:rPr>
      <w:rFonts w:ascii="Arial" w:hAnsi="Arial"/>
      <w:b/>
      <w:lang w:eastAsia="en-US"/>
    </w:rPr>
  </w:style>
  <w:style w:type="character" w:customStyle="1" w:styleId="Heading7Char">
    <w:name w:val="Heading 7 Char"/>
    <w:aliases w:val="ARC 7 Char,cnc Char,Caption number (column-wide) Char,Append 1 Char,h7 Char,Überschrift 71 Char,Überschrift 711 Char,Appendix Char,App Heading1 Char,Enum2 Char"/>
    <w:basedOn w:val="DefaultParagraphFont"/>
    <w:link w:val="Heading7"/>
    <w:rsid w:val="00886D07"/>
    <w:rPr>
      <w:rFonts w:ascii="Arial" w:hAnsi="Arial"/>
      <w:b/>
      <w:lang w:eastAsia="en-US"/>
    </w:rPr>
  </w:style>
  <w:style w:type="character" w:customStyle="1" w:styleId="Heading8Char">
    <w:name w:val="Heading 8 Char"/>
    <w:aliases w:val="a. Char,a.1 Char,a.2 Char,a.3 Char,a.4 Char,a.5 Char,a.6 Char,a.11 Char,a.21 Char,a.31 Char,a.41 Char,a.51 Char,ARC 8 Char,heading 8 Char,ctp Char,Caption text (page-wide) Char,tbl-caption Char,tblcap Char,Append 2 Char,(requirement) Char"/>
    <w:basedOn w:val="DefaultParagraphFont"/>
    <w:link w:val="Heading8"/>
    <w:rsid w:val="00886D07"/>
    <w:rPr>
      <w:rFonts w:ascii="Arial" w:hAnsi="Arial"/>
      <w:sz w:val="22"/>
      <w:lang w:eastAsia="en-US"/>
    </w:rPr>
  </w:style>
  <w:style w:type="character" w:customStyle="1" w:styleId="Heading9Char">
    <w:name w:val="Heading 9 Char"/>
    <w:aliases w:val="ARC 9 Char,ctc Char,Caption text (column-wide) Char,Caption1 Char,Append 3 Char,Caption11 Char,Caption111 Char,Caption2 Char,Heading Annex Char,(figure no.) Char,Überschrift 91 Char,Überschrift 911 Char,Titolo 9 Char"/>
    <w:basedOn w:val="DefaultParagraphFont"/>
    <w:link w:val="Heading9"/>
    <w:rsid w:val="00886D07"/>
    <w:rPr>
      <w:rFonts w:ascii="Arial" w:hAnsi="Arial"/>
      <w:b/>
      <w:noProof/>
      <w:lang w:eastAsia="en-US"/>
    </w:rPr>
  </w:style>
  <w:style w:type="paragraph" w:styleId="Caption">
    <w:name w:val="caption"/>
    <w:basedOn w:val="Normal"/>
    <w:next w:val="Normal"/>
    <w:link w:val="CaptionChar"/>
    <w:qFormat/>
    <w:rsid w:val="00886D07"/>
    <w:pPr>
      <w:spacing w:before="120" w:after="120"/>
      <w:jc w:val="center"/>
    </w:pPr>
    <w:rPr>
      <w:b/>
    </w:rPr>
  </w:style>
  <w:style w:type="character" w:customStyle="1" w:styleId="CaptionChar">
    <w:name w:val="Caption Char"/>
    <w:link w:val="Caption"/>
    <w:rsid w:val="00886D07"/>
    <w:rPr>
      <w:rFonts w:ascii="Arial" w:hAnsi="Arial"/>
      <w:b/>
      <w:lang w:eastAsia="en-US"/>
    </w:rPr>
  </w:style>
  <w:style w:type="paragraph" w:styleId="ListParagraph">
    <w:name w:val="List Paragraph"/>
    <w:basedOn w:val="Normal"/>
    <w:uiPriority w:val="34"/>
    <w:qFormat/>
    <w:rsid w:val="00886D07"/>
    <w:pPr>
      <w:ind w:left="720"/>
    </w:pPr>
  </w:style>
  <w:style w:type="character" w:styleId="Hyperlink">
    <w:name w:val="Hyperlink"/>
    <w:basedOn w:val="DefaultParagraphFont"/>
    <w:rsid w:val="006C78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6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kc@hotmai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994</Words>
  <Characters>5111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Astrium Ltd.</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LATUNDE-DADA, Kehinde</dc:creator>
  <cp:lastModifiedBy>David and Kathy Hindle</cp:lastModifiedBy>
  <cp:revision>4</cp:revision>
  <cp:lastPrinted>2019-11-08T19:47:00Z</cp:lastPrinted>
  <dcterms:created xsi:type="dcterms:W3CDTF">2019-11-08T19:48:00Z</dcterms:created>
  <dcterms:modified xsi:type="dcterms:W3CDTF">2019-11-14T12:07:00Z</dcterms:modified>
</cp:coreProperties>
</file>